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CB8" w:rsidRPr="00C60A49" w:rsidRDefault="00945CB8" w:rsidP="001C1608">
      <w:pPr>
        <w:spacing w:after="0" w:line="240" w:lineRule="auto"/>
        <w:rPr>
          <w:rFonts w:cstheme="minorHAnsi"/>
          <w:b/>
          <w:sz w:val="20"/>
          <w:szCs w:val="20"/>
        </w:rPr>
      </w:pPr>
    </w:p>
    <w:p w:rsidR="001C1608" w:rsidRPr="00C60A49" w:rsidRDefault="00E13B61" w:rsidP="001C1608">
      <w:pPr>
        <w:spacing w:after="0" w:line="240" w:lineRule="auto"/>
        <w:rPr>
          <w:rFonts w:cstheme="minorHAnsi"/>
          <w:b/>
          <w:sz w:val="20"/>
          <w:szCs w:val="20"/>
        </w:rPr>
      </w:pPr>
      <w:r w:rsidRPr="00C60A49">
        <w:rPr>
          <w:rFonts w:cstheme="minorHAnsi"/>
          <w:b/>
          <w:sz w:val="20"/>
          <w:szCs w:val="20"/>
        </w:rPr>
        <w:t>Titre produit :</w:t>
      </w:r>
    </w:p>
    <w:p w:rsidR="00251673" w:rsidRPr="00C60A49" w:rsidRDefault="00486E1E" w:rsidP="001C1608">
      <w:pPr>
        <w:spacing w:after="0" w:line="240" w:lineRule="auto"/>
        <w:rPr>
          <w:rFonts w:cstheme="minorHAnsi"/>
          <w:sz w:val="20"/>
          <w:szCs w:val="20"/>
        </w:rPr>
      </w:pPr>
      <w:r>
        <w:rPr>
          <w:rFonts w:cstheme="minorHAnsi"/>
          <w:sz w:val="20"/>
          <w:szCs w:val="20"/>
        </w:rPr>
        <w:t>Plafonnier</w:t>
      </w:r>
      <w:r w:rsidR="00512D92" w:rsidRPr="00C60A49">
        <w:rPr>
          <w:rFonts w:cstheme="minorHAnsi"/>
          <w:sz w:val="20"/>
          <w:szCs w:val="20"/>
        </w:rPr>
        <w:t xml:space="preserve"> IL </w:t>
      </w:r>
      <w:r w:rsidR="00DD092B">
        <w:rPr>
          <w:rFonts w:cstheme="minorHAnsi"/>
          <w:sz w:val="20"/>
          <w:szCs w:val="20"/>
        </w:rPr>
        <w:t>dôme</w:t>
      </w:r>
      <w:r w:rsidR="002656B0">
        <w:rPr>
          <w:rFonts w:cstheme="minorHAnsi"/>
          <w:sz w:val="20"/>
          <w:szCs w:val="20"/>
        </w:rPr>
        <w:t xml:space="preserve"> </w:t>
      </w:r>
      <w:r w:rsidR="002656B0">
        <w:rPr>
          <w:rFonts w:cstheme="minorHAnsi"/>
          <w:sz w:val="20"/>
          <w:szCs w:val="20"/>
        </w:rPr>
        <w:t>15</w:t>
      </w:r>
      <w:r w:rsidR="002656B0" w:rsidRPr="00C60A49">
        <w:rPr>
          <w:rFonts w:cstheme="minorHAnsi"/>
          <w:sz w:val="20"/>
          <w:szCs w:val="20"/>
        </w:rPr>
        <w:t>"</w:t>
      </w:r>
      <w:r w:rsidR="00512D92" w:rsidRPr="00C60A49">
        <w:rPr>
          <w:rFonts w:cstheme="minorHAnsi"/>
          <w:sz w:val="20"/>
          <w:szCs w:val="20"/>
        </w:rPr>
        <w:t xml:space="preserve"> Noir </w:t>
      </w:r>
    </w:p>
    <w:p w:rsidR="00E13B61" w:rsidRPr="00C60A49" w:rsidRDefault="00E13B61" w:rsidP="001C1608">
      <w:pPr>
        <w:spacing w:after="0" w:line="240" w:lineRule="auto"/>
        <w:rPr>
          <w:rFonts w:cstheme="minorHAnsi"/>
          <w:sz w:val="20"/>
          <w:szCs w:val="20"/>
        </w:rPr>
      </w:pPr>
    </w:p>
    <w:p w:rsidR="001C1608" w:rsidRPr="00C60A49" w:rsidRDefault="00E13B61" w:rsidP="001C1608">
      <w:pPr>
        <w:spacing w:after="0" w:line="240" w:lineRule="auto"/>
        <w:rPr>
          <w:rFonts w:cstheme="minorHAnsi"/>
          <w:b/>
          <w:sz w:val="20"/>
          <w:szCs w:val="20"/>
        </w:rPr>
      </w:pPr>
      <w:r w:rsidRPr="00C60A49">
        <w:rPr>
          <w:rFonts w:cstheme="minorHAnsi"/>
          <w:b/>
          <w:sz w:val="20"/>
          <w:szCs w:val="20"/>
        </w:rPr>
        <w:t>Sous-titre et description :</w:t>
      </w:r>
    </w:p>
    <w:p w:rsidR="008F36CB" w:rsidRPr="002B7200" w:rsidRDefault="00486E1E" w:rsidP="002B760F">
      <w:pPr>
        <w:spacing w:after="0" w:line="240" w:lineRule="auto"/>
        <w:rPr>
          <w:rFonts w:cstheme="minorHAnsi"/>
          <w:b/>
          <w:sz w:val="20"/>
          <w:szCs w:val="20"/>
        </w:rPr>
      </w:pPr>
      <w:r>
        <w:rPr>
          <w:rFonts w:cstheme="minorHAnsi"/>
          <w:b/>
          <w:sz w:val="20"/>
          <w:szCs w:val="20"/>
        </w:rPr>
        <w:t xml:space="preserve">Plafonnier </w:t>
      </w:r>
      <w:bookmarkStart w:id="0" w:name="_GoBack"/>
      <w:bookmarkEnd w:id="0"/>
      <w:r w:rsidR="00DD092B" w:rsidRPr="002B7200">
        <w:rPr>
          <w:rFonts w:cstheme="minorHAnsi"/>
          <w:b/>
          <w:sz w:val="20"/>
          <w:szCs w:val="20"/>
        </w:rPr>
        <w:t>dôme</w:t>
      </w:r>
      <w:r w:rsidR="002656B0" w:rsidRPr="002B7200">
        <w:rPr>
          <w:rFonts w:cstheme="minorHAnsi"/>
          <w:b/>
          <w:sz w:val="20"/>
          <w:szCs w:val="20"/>
        </w:rPr>
        <w:t xml:space="preserve"> </w:t>
      </w:r>
      <w:r w:rsidR="002656B0" w:rsidRPr="002B7200">
        <w:rPr>
          <w:rFonts w:cstheme="minorHAnsi"/>
          <w:b/>
          <w:sz w:val="20"/>
          <w:szCs w:val="20"/>
        </w:rPr>
        <w:t>15"</w:t>
      </w:r>
      <w:r w:rsidR="00512D92" w:rsidRPr="002B7200">
        <w:rPr>
          <w:rFonts w:cstheme="minorHAnsi"/>
          <w:b/>
          <w:sz w:val="20"/>
          <w:szCs w:val="20"/>
        </w:rPr>
        <w:t xml:space="preserve"> </w:t>
      </w:r>
      <w:r w:rsidR="00695DA7" w:rsidRPr="002B7200">
        <w:rPr>
          <w:rFonts w:cstheme="minorHAnsi"/>
          <w:b/>
          <w:sz w:val="20"/>
          <w:szCs w:val="20"/>
        </w:rPr>
        <w:t xml:space="preserve">noir </w:t>
      </w:r>
      <w:r w:rsidR="00C60A49" w:rsidRPr="002B7200">
        <w:rPr>
          <w:rFonts w:cstheme="minorHAnsi"/>
          <w:b/>
          <w:sz w:val="20"/>
          <w:szCs w:val="20"/>
        </w:rPr>
        <w:t xml:space="preserve">minimaliste </w:t>
      </w:r>
      <w:r w:rsidR="00512D92" w:rsidRPr="002B7200">
        <w:rPr>
          <w:rFonts w:cstheme="minorHAnsi"/>
          <w:b/>
          <w:sz w:val="20"/>
          <w:szCs w:val="20"/>
        </w:rPr>
        <w:t xml:space="preserve">avec </w:t>
      </w:r>
      <w:r w:rsidR="002656B0" w:rsidRPr="002B7200">
        <w:rPr>
          <w:rFonts w:cstheme="minorHAnsi"/>
          <w:b/>
          <w:sz w:val="20"/>
          <w:szCs w:val="20"/>
        </w:rPr>
        <w:t xml:space="preserve">abat-jour arrondi </w:t>
      </w:r>
      <w:r w:rsidR="00512D92" w:rsidRPr="002B7200">
        <w:rPr>
          <w:rFonts w:cstheme="minorHAnsi"/>
          <w:b/>
          <w:sz w:val="20"/>
          <w:szCs w:val="20"/>
        </w:rPr>
        <w:t>de IL</w:t>
      </w:r>
    </w:p>
    <w:p w:rsidR="003C1AE0" w:rsidRDefault="002656B0" w:rsidP="002B760F">
      <w:pPr>
        <w:spacing w:after="0" w:line="240" w:lineRule="auto"/>
        <w:rPr>
          <w:rFonts w:cstheme="minorHAnsi"/>
          <w:sz w:val="20"/>
          <w:szCs w:val="20"/>
        </w:rPr>
      </w:pPr>
      <w:r>
        <w:rPr>
          <w:rFonts w:cstheme="minorHAnsi"/>
          <w:sz w:val="20"/>
          <w:szCs w:val="20"/>
        </w:rPr>
        <w:t xml:space="preserve">Ce plafonnier </w:t>
      </w:r>
      <w:r w:rsidR="00DD092B">
        <w:rPr>
          <w:rFonts w:cstheme="minorHAnsi"/>
          <w:sz w:val="20"/>
          <w:szCs w:val="20"/>
        </w:rPr>
        <w:t>dôme</w:t>
      </w:r>
      <w:r>
        <w:rPr>
          <w:rFonts w:cstheme="minorHAnsi"/>
          <w:sz w:val="20"/>
          <w:szCs w:val="20"/>
        </w:rPr>
        <w:t xml:space="preserve"> noir de </w:t>
      </w:r>
      <w:r>
        <w:rPr>
          <w:rFonts w:cstheme="minorHAnsi"/>
          <w:sz w:val="20"/>
          <w:szCs w:val="20"/>
        </w:rPr>
        <w:t>15</w:t>
      </w:r>
      <w:r w:rsidRPr="00C60A49">
        <w:rPr>
          <w:rFonts w:cstheme="minorHAnsi"/>
          <w:sz w:val="20"/>
          <w:szCs w:val="20"/>
        </w:rPr>
        <w:t>"</w:t>
      </w:r>
      <w:r>
        <w:rPr>
          <w:rFonts w:cstheme="minorHAnsi"/>
          <w:sz w:val="20"/>
          <w:szCs w:val="20"/>
        </w:rPr>
        <w:t xml:space="preserve"> allie simplicité et élégance grâce à son design épuré. Son abat-jour arrondi diffuse la lumière de façon homogène mettant en valeur le globe givré qui apporte une touche contemporaine et adoucit l’éclairage. Parfait pour les espaces modernes ou minimalistes, il s’intègre facilement dans une cuisine, une chambre à coucher, une entrée ou encore un bureau. Il peut être installé comme un plafonnier ou une installation murale.</w:t>
      </w:r>
    </w:p>
    <w:p w:rsidR="002656B0" w:rsidRPr="00C60A49" w:rsidRDefault="002656B0" w:rsidP="002B760F">
      <w:pPr>
        <w:spacing w:after="0" w:line="240" w:lineRule="auto"/>
        <w:rPr>
          <w:rFonts w:cstheme="minorHAnsi"/>
          <w:sz w:val="20"/>
          <w:szCs w:val="20"/>
        </w:rPr>
      </w:pPr>
    </w:p>
    <w:p w:rsidR="00280AE9" w:rsidRPr="00280AE9" w:rsidRDefault="008F36CB" w:rsidP="00C069AF">
      <w:pPr>
        <w:numPr>
          <w:ilvl w:val="0"/>
          <w:numId w:val="3"/>
        </w:numPr>
        <w:shd w:val="clear" w:color="auto" w:fill="FFFFFF"/>
        <w:spacing w:after="0" w:line="240" w:lineRule="auto"/>
        <w:ind w:left="714" w:hanging="357"/>
        <w:rPr>
          <w:rFonts w:eastAsia="Times New Roman" w:cstheme="minorHAnsi"/>
          <w:sz w:val="20"/>
          <w:szCs w:val="20"/>
          <w:lang w:eastAsia="fr-CA"/>
        </w:rPr>
      </w:pPr>
      <w:r w:rsidRPr="00280AE9">
        <w:rPr>
          <w:rFonts w:eastAsia="Times New Roman" w:cstheme="minorHAnsi"/>
          <w:bCs/>
          <w:color w:val="000000" w:themeColor="text1"/>
          <w:sz w:val="20"/>
          <w:szCs w:val="20"/>
          <w:lang w:eastAsia="fr-CA"/>
        </w:rPr>
        <w:t>Dimensions :</w:t>
      </w:r>
      <w:r w:rsidR="006A7360" w:rsidRPr="00280AE9">
        <w:rPr>
          <w:rFonts w:eastAsia="Times New Roman" w:cstheme="minorHAnsi"/>
          <w:bCs/>
          <w:color w:val="000000" w:themeColor="text1"/>
          <w:sz w:val="20"/>
          <w:szCs w:val="20"/>
          <w:lang w:eastAsia="fr-CA"/>
        </w:rPr>
        <w:t xml:space="preserve"> </w:t>
      </w:r>
      <w:r w:rsidR="008B01A1" w:rsidRPr="00280AE9">
        <w:rPr>
          <w:rFonts w:eastAsia="Times New Roman" w:cstheme="minorHAnsi"/>
          <w:color w:val="000000" w:themeColor="text1"/>
          <w:sz w:val="20"/>
          <w:szCs w:val="20"/>
          <w:lang w:eastAsia="fr-CA"/>
        </w:rPr>
        <w:t>15,3</w:t>
      </w:r>
      <w:r w:rsidR="00512D92" w:rsidRPr="00280AE9">
        <w:rPr>
          <w:rFonts w:eastAsia="Times New Roman" w:cstheme="minorHAnsi"/>
          <w:color w:val="000000" w:themeColor="text1"/>
          <w:sz w:val="20"/>
          <w:szCs w:val="20"/>
          <w:lang w:eastAsia="fr-CA"/>
        </w:rPr>
        <w:t xml:space="preserve"> </w:t>
      </w:r>
      <w:r w:rsidRPr="00280AE9">
        <w:rPr>
          <w:rFonts w:eastAsia="Times New Roman" w:cstheme="minorHAnsi"/>
          <w:color w:val="000000" w:themeColor="text1"/>
          <w:sz w:val="20"/>
          <w:szCs w:val="20"/>
          <w:lang w:eastAsia="fr-CA"/>
        </w:rPr>
        <w:t>po de diamètre</w:t>
      </w:r>
      <w:r w:rsidR="00681FA6" w:rsidRPr="00280AE9">
        <w:rPr>
          <w:rFonts w:eastAsia="Times New Roman" w:cstheme="minorHAnsi"/>
          <w:color w:val="000000" w:themeColor="text1"/>
          <w:sz w:val="20"/>
          <w:szCs w:val="20"/>
          <w:lang w:eastAsia="fr-CA"/>
        </w:rPr>
        <w:t xml:space="preserve"> x </w:t>
      </w:r>
      <w:r w:rsidR="00FF336D" w:rsidRPr="00280AE9">
        <w:rPr>
          <w:rFonts w:eastAsia="Times New Roman" w:cstheme="minorHAnsi"/>
          <w:color w:val="000000" w:themeColor="text1"/>
          <w:sz w:val="20"/>
          <w:szCs w:val="20"/>
          <w:lang w:eastAsia="fr-CA"/>
        </w:rPr>
        <w:t>6,</w:t>
      </w:r>
      <w:r w:rsidR="00280AE9" w:rsidRPr="00280AE9">
        <w:rPr>
          <w:rFonts w:eastAsia="Times New Roman" w:cstheme="minorHAnsi"/>
          <w:color w:val="000000" w:themeColor="text1"/>
          <w:sz w:val="20"/>
          <w:szCs w:val="20"/>
          <w:lang w:eastAsia="fr-CA"/>
        </w:rPr>
        <w:t>5</w:t>
      </w:r>
      <w:r w:rsidR="00681FA6" w:rsidRPr="00280AE9">
        <w:rPr>
          <w:rFonts w:eastAsia="Times New Roman" w:cstheme="minorHAnsi"/>
          <w:color w:val="000000" w:themeColor="text1"/>
          <w:sz w:val="20"/>
          <w:szCs w:val="20"/>
          <w:lang w:eastAsia="fr-CA"/>
        </w:rPr>
        <w:t xml:space="preserve"> po de hauteur </w:t>
      </w:r>
    </w:p>
    <w:p w:rsidR="008F36CB" w:rsidRPr="00280AE9" w:rsidRDefault="008F36CB" w:rsidP="00C069AF">
      <w:pPr>
        <w:numPr>
          <w:ilvl w:val="0"/>
          <w:numId w:val="3"/>
        </w:numPr>
        <w:shd w:val="clear" w:color="auto" w:fill="FFFFFF"/>
        <w:spacing w:after="0" w:line="240" w:lineRule="auto"/>
        <w:ind w:left="714" w:hanging="357"/>
        <w:rPr>
          <w:rFonts w:eastAsia="Times New Roman" w:cstheme="minorHAnsi"/>
          <w:sz w:val="20"/>
          <w:szCs w:val="20"/>
          <w:lang w:eastAsia="fr-CA"/>
        </w:rPr>
      </w:pPr>
      <w:r w:rsidRPr="00280AE9">
        <w:rPr>
          <w:rFonts w:cstheme="minorHAnsi"/>
          <w:sz w:val="20"/>
          <w:szCs w:val="20"/>
          <w:shd w:val="clear" w:color="auto" w:fill="FFFFFF"/>
        </w:rPr>
        <w:t>Type d'ampoule : 1 ampoule</w:t>
      </w:r>
      <w:r w:rsidR="00826CF3" w:rsidRPr="00280AE9">
        <w:rPr>
          <w:rFonts w:cstheme="minorHAnsi"/>
          <w:sz w:val="20"/>
          <w:szCs w:val="20"/>
          <w:shd w:val="clear" w:color="auto" w:fill="FFFFFF"/>
        </w:rPr>
        <w:t xml:space="preserve"> E26</w:t>
      </w:r>
      <w:r w:rsidRPr="00280AE9">
        <w:rPr>
          <w:rFonts w:cstheme="minorHAnsi"/>
          <w:sz w:val="20"/>
          <w:szCs w:val="20"/>
          <w:shd w:val="clear" w:color="auto" w:fill="FFFFFF"/>
        </w:rPr>
        <w:t xml:space="preserve"> de </w:t>
      </w:r>
      <w:r w:rsidR="00037488" w:rsidRPr="00280AE9">
        <w:rPr>
          <w:rFonts w:cstheme="minorHAnsi"/>
          <w:sz w:val="20"/>
          <w:szCs w:val="20"/>
          <w:shd w:val="clear" w:color="auto" w:fill="FFFFFF"/>
        </w:rPr>
        <w:t>60</w:t>
      </w:r>
      <w:r w:rsidRPr="00280AE9">
        <w:rPr>
          <w:rFonts w:cstheme="minorHAnsi"/>
          <w:sz w:val="20"/>
          <w:szCs w:val="20"/>
          <w:shd w:val="clear" w:color="auto" w:fill="FFFFFF"/>
        </w:rPr>
        <w:t xml:space="preserve"> W max non incluse - Ampoule DEL compatible</w:t>
      </w:r>
    </w:p>
    <w:p w:rsidR="008F36CB" w:rsidRPr="00C60A49" w:rsidRDefault="008F36CB" w:rsidP="008F36CB">
      <w:pPr>
        <w:numPr>
          <w:ilvl w:val="0"/>
          <w:numId w:val="3"/>
        </w:numPr>
        <w:shd w:val="clear" w:color="auto" w:fill="FFFFFF"/>
        <w:spacing w:after="0" w:line="240" w:lineRule="auto"/>
        <w:ind w:left="714" w:hanging="357"/>
        <w:rPr>
          <w:rFonts w:eastAsia="Times New Roman" w:cstheme="minorHAnsi"/>
          <w:sz w:val="20"/>
          <w:szCs w:val="20"/>
          <w:lang w:eastAsia="fr-CA"/>
        </w:rPr>
      </w:pPr>
      <w:proofErr w:type="spellStart"/>
      <w:r w:rsidRPr="00C60A49">
        <w:rPr>
          <w:rFonts w:cstheme="minorHAnsi"/>
          <w:sz w:val="20"/>
          <w:szCs w:val="20"/>
          <w:shd w:val="clear" w:color="auto" w:fill="FFFFFF"/>
        </w:rPr>
        <w:t>Dimmable</w:t>
      </w:r>
      <w:proofErr w:type="spellEnd"/>
      <w:r w:rsidRPr="00C60A49">
        <w:rPr>
          <w:rFonts w:cstheme="minorHAnsi"/>
          <w:sz w:val="20"/>
          <w:szCs w:val="20"/>
          <w:shd w:val="clear" w:color="auto" w:fill="FFFFFF"/>
        </w:rPr>
        <w:t xml:space="preserve"> avec gradateur compatible non inclus</w:t>
      </w:r>
    </w:p>
    <w:p w:rsidR="008F36CB" w:rsidRPr="00C60A49" w:rsidRDefault="008F36CB" w:rsidP="008F36CB">
      <w:pPr>
        <w:numPr>
          <w:ilvl w:val="0"/>
          <w:numId w:val="3"/>
        </w:numPr>
        <w:shd w:val="clear" w:color="auto" w:fill="FFFFFF"/>
        <w:spacing w:after="0" w:line="240" w:lineRule="auto"/>
        <w:ind w:left="714" w:hanging="357"/>
        <w:rPr>
          <w:rFonts w:eastAsia="Times New Roman" w:cstheme="minorHAnsi"/>
          <w:color w:val="000000" w:themeColor="text1"/>
          <w:sz w:val="20"/>
          <w:szCs w:val="20"/>
          <w:lang w:eastAsia="fr-CA"/>
        </w:rPr>
      </w:pPr>
      <w:r w:rsidRPr="00C60A49">
        <w:rPr>
          <w:rFonts w:eastAsia="Times New Roman" w:cstheme="minorHAnsi"/>
          <w:color w:val="000000" w:themeColor="text1"/>
          <w:sz w:val="20"/>
          <w:szCs w:val="20"/>
          <w:lang w:eastAsia="fr-CA"/>
        </w:rPr>
        <w:t xml:space="preserve">Garantie limitée : </w:t>
      </w:r>
      <w:r w:rsidR="00C60A49" w:rsidRPr="00C60A49">
        <w:rPr>
          <w:rFonts w:eastAsia="Times New Roman" w:cstheme="minorHAnsi"/>
          <w:color w:val="000000" w:themeColor="text1"/>
          <w:sz w:val="20"/>
          <w:szCs w:val="20"/>
          <w:lang w:eastAsia="fr-CA"/>
        </w:rPr>
        <w:t>2</w:t>
      </w:r>
      <w:r w:rsidRPr="00C60A49">
        <w:rPr>
          <w:rFonts w:eastAsia="Times New Roman" w:cstheme="minorHAnsi"/>
          <w:color w:val="000000" w:themeColor="text1"/>
          <w:sz w:val="20"/>
          <w:szCs w:val="20"/>
          <w:lang w:eastAsia="fr-CA"/>
        </w:rPr>
        <w:t xml:space="preserve"> an</w:t>
      </w:r>
      <w:r w:rsidR="00C60A49" w:rsidRPr="00C60A49">
        <w:rPr>
          <w:rFonts w:eastAsia="Times New Roman" w:cstheme="minorHAnsi"/>
          <w:color w:val="000000" w:themeColor="text1"/>
          <w:sz w:val="20"/>
          <w:szCs w:val="20"/>
          <w:lang w:eastAsia="fr-CA"/>
        </w:rPr>
        <w:t>s</w:t>
      </w:r>
    </w:p>
    <w:p w:rsidR="002B760F" w:rsidRPr="00C60A49" w:rsidRDefault="002B760F" w:rsidP="002B760F">
      <w:pPr>
        <w:pStyle w:val="cs6bc2edeb"/>
        <w:shd w:val="clear" w:color="auto" w:fill="FFFFFF"/>
        <w:spacing w:before="0" w:beforeAutospacing="0" w:after="0" w:afterAutospacing="0"/>
        <w:ind w:left="240" w:right="240"/>
        <w:textAlignment w:val="baseline"/>
        <w:rPr>
          <w:rFonts w:asciiTheme="minorHAnsi" w:hAnsiTheme="minorHAnsi" w:cstheme="minorHAnsi"/>
          <w:color w:val="12100B"/>
          <w:sz w:val="20"/>
          <w:szCs w:val="20"/>
        </w:rPr>
      </w:pPr>
    </w:p>
    <w:p w:rsidR="00E13B61" w:rsidRPr="00C60A49" w:rsidRDefault="00E13B61" w:rsidP="00E13B61">
      <w:pPr>
        <w:pStyle w:val="cs2654ae3a"/>
        <w:shd w:val="clear" w:color="auto" w:fill="FFFFFF"/>
        <w:spacing w:before="0" w:beforeAutospacing="0" w:after="0" w:afterAutospacing="0"/>
        <w:textAlignment w:val="baseline"/>
        <w:rPr>
          <w:rFonts w:asciiTheme="minorHAnsi" w:hAnsiTheme="minorHAnsi" w:cstheme="minorHAnsi"/>
          <w:color w:val="12100B"/>
          <w:sz w:val="20"/>
          <w:szCs w:val="20"/>
        </w:rPr>
      </w:pPr>
      <w:r w:rsidRPr="00C60A49">
        <w:rPr>
          <w:rStyle w:val="cs2b00c0f0"/>
          <w:rFonts w:asciiTheme="minorHAnsi" w:hAnsiTheme="minorHAnsi" w:cstheme="minorHAnsi"/>
          <w:i/>
          <w:iCs/>
          <w:color w:val="12100B"/>
          <w:sz w:val="20"/>
          <w:szCs w:val="20"/>
          <w:bdr w:val="none" w:sz="0" w:space="0" w:color="auto" w:frame="1"/>
        </w:rPr>
        <w:t>Les couleurs représentées peuvent différer de la couleur réelle des produits, même si nous nous efforçons de sélectionner avec le plus grand soin les visuels d’illustration du produit.</w:t>
      </w:r>
    </w:p>
    <w:p w:rsidR="00E13B61" w:rsidRPr="00C60A49" w:rsidRDefault="00E13B61" w:rsidP="00E13B61">
      <w:pPr>
        <w:pStyle w:val="cs2654ae3a"/>
        <w:shd w:val="clear" w:color="auto" w:fill="FFFFFF"/>
        <w:spacing w:before="0" w:beforeAutospacing="0" w:after="0" w:afterAutospacing="0"/>
        <w:textAlignment w:val="baseline"/>
        <w:rPr>
          <w:rStyle w:val="csf17a775d"/>
          <w:rFonts w:asciiTheme="minorHAnsi" w:hAnsiTheme="minorHAnsi" w:cstheme="minorHAnsi"/>
          <w:color w:val="12100B"/>
          <w:sz w:val="20"/>
          <w:szCs w:val="20"/>
          <w:bdr w:val="none" w:sz="0" w:space="0" w:color="auto" w:frame="1"/>
        </w:rPr>
      </w:pPr>
    </w:p>
    <w:p w:rsidR="002B760F" w:rsidRPr="00C60A49" w:rsidRDefault="002B760F" w:rsidP="002B760F">
      <w:pPr>
        <w:spacing w:after="0" w:line="240" w:lineRule="auto"/>
        <w:rPr>
          <w:rFonts w:cstheme="minorHAnsi"/>
          <w:b/>
          <w:sz w:val="20"/>
          <w:szCs w:val="20"/>
        </w:rPr>
      </w:pPr>
      <w:r w:rsidRPr="00C60A49">
        <w:rPr>
          <w:rFonts w:cstheme="minorHAnsi"/>
          <w:b/>
          <w:sz w:val="20"/>
          <w:szCs w:val="20"/>
        </w:rPr>
        <w:t xml:space="preserve">Méta-titre (66 </w:t>
      </w:r>
      <w:proofErr w:type="gramStart"/>
      <w:r w:rsidRPr="00C60A49">
        <w:rPr>
          <w:rFonts w:cstheme="minorHAnsi"/>
          <w:b/>
          <w:sz w:val="20"/>
          <w:szCs w:val="20"/>
        </w:rPr>
        <w:t>char)/</w:t>
      </w:r>
      <w:proofErr w:type="gramEnd"/>
      <w:r w:rsidRPr="00C60A49">
        <w:rPr>
          <w:rStyle w:val="lev"/>
          <w:rFonts w:eastAsia="Times New Roman" w:cstheme="minorHAnsi"/>
          <w:color w:val="000000" w:themeColor="text1"/>
          <w:sz w:val="20"/>
          <w:szCs w:val="20"/>
          <w:lang w:eastAsia="fr-CA"/>
        </w:rPr>
        <w:t xml:space="preserve"> Image titre &amp; ALT </w:t>
      </w:r>
      <w:r w:rsidRPr="00C60A49">
        <w:rPr>
          <w:rFonts w:cstheme="minorHAnsi"/>
          <w:b/>
          <w:sz w:val="20"/>
          <w:szCs w:val="20"/>
        </w:rPr>
        <w:t xml:space="preserve"> +  méta-description (155 char max) :</w:t>
      </w:r>
    </w:p>
    <w:p w:rsidR="00846481" w:rsidRPr="00C60A49" w:rsidRDefault="002B7200" w:rsidP="007B42E5">
      <w:pPr>
        <w:spacing w:after="0" w:line="240" w:lineRule="auto"/>
        <w:rPr>
          <w:rFonts w:cstheme="minorHAnsi"/>
          <w:sz w:val="20"/>
          <w:szCs w:val="20"/>
        </w:rPr>
      </w:pPr>
      <w:r>
        <w:rPr>
          <w:rFonts w:cstheme="minorHAnsi"/>
          <w:sz w:val="20"/>
          <w:szCs w:val="20"/>
        </w:rPr>
        <w:t>Plafonnier</w:t>
      </w:r>
      <w:r w:rsidR="00846481" w:rsidRPr="00C60A49">
        <w:rPr>
          <w:rFonts w:cstheme="minorHAnsi"/>
          <w:sz w:val="20"/>
          <w:szCs w:val="20"/>
        </w:rPr>
        <w:t xml:space="preserve"> </w:t>
      </w:r>
      <w:r w:rsidR="00280AE9">
        <w:rPr>
          <w:rFonts w:cstheme="minorHAnsi"/>
          <w:sz w:val="20"/>
          <w:szCs w:val="20"/>
        </w:rPr>
        <w:t>dôme</w:t>
      </w:r>
      <w:r w:rsidR="00512D92" w:rsidRPr="00C60A49">
        <w:rPr>
          <w:rFonts w:cstheme="minorHAnsi"/>
          <w:sz w:val="20"/>
          <w:szCs w:val="20"/>
        </w:rPr>
        <w:t xml:space="preserve"> noir </w:t>
      </w:r>
      <w:r w:rsidR="00280AE9">
        <w:rPr>
          <w:rFonts w:cstheme="minorHAnsi"/>
          <w:sz w:val="20"/>
          <w:szCs w:val="20"/>
        </w:rPr>
        <w:t>15</w:t>
      </w:r>
      <w:r w:rsidR="00512D92" w:rsidRPr="00C60A49">
        <w:rPr>
          <w:rFonts w:cstheme="minorHAnsi"/>
          <w:sz w:val="20"/>
          <w:szCs w:val="20"/>
        </w:rPr>
        <w:t xml:space="preserve"> po </w:t>
      </w:r>
      <w:r w:rsidR="00280AE9">
        <w:rPr>
          <w:rFonts w:cstheme="minorHAnsi"/>
          <w:sz w:val="20"/>
          <w:szCs w:val="20"/>
        </w:rPr>
        <w:t>minimaliste</w:t>
      </w:r>
      <w:r w:rsidR="00512D92" w:rsidRPr="00C60A49">
        <w:rPr>
          <w:rFonts w:cstheme="minorHAnsi"/>
          <w:sz w:val="20"/>
          <w:szCs w:val="20"/>
        </w:rPr>
        <w:t xml:space="preserve"> </w:t>
      </w:r>
      <w:proofErr w:type="gramStart"/>
      <w:r w:rsidR="00512D92" w:rsidRPr="00C60A49">
        <w:rPr>
          <w:rFonts w:cstheme="minorHAnsi"/>
          <w:sz w:val="20"/>
          <w:szCs w:val="20"/>
        </w:rPr>
        <w:t>de IL</w:t>
      </w:r>
      <w:proofErr w:type="gramEnd"/>
      <w:r w:rsidR="00512D92" w:rsidRPr="00C60A49">
        <w:rPr>
          <w:rFonts w:cstheme="minorHAnsi"/>
          <w:sz w:val="20"/>
          <w:szCs w:val="20"/>
        </w:rPr>
        <w:t xml:space="preserve"> </w:t>
      </w:r>
      <w:r w:rsidR="00630886" w:rsidRPr="00C60A49">
        <w:rPr>
          <w:rFonts w:cstheme="minorHAnsi"/>
          <w:sz w:val="20"/>
          <w:szCs w:val="20"/>
        </w:rPr>
        <w:t xml:space="preserve"> </w:t>
      </w:r>
    </w:p>
    <w:p w:rsidR="00605FEF" w:rsidRPr="00C60A49" w:rsidRDefault="00F02E05" w:rsidP="007B42E5">
      <w:pPr>
        <w:spacing w:after="0" w:line="240" w:lineRule="auto"/>
        <w:rPr>
          <w:rFonts w:cstheme="minorHAnsi"/>
          <w:sz w:val="20"/>
          <w:szCs w:val="20"/>
        </w:rPr>
      </w:pPr>
      <w:r w:rsidRPr="00C60A49">
        <w:rPr>
          <w:rFonts w:cstheme="minorHAnsi"/>
          <w:sz w:val="20"/>
          <w:szCs w:val="20"/>
        </w:rPr>
        <w:t>Luminaire</w:t>
      </w:r>
      <w:r w:rsidR="002B7200">
        <w:rPr>
          <w:rFonts w:cstheme="minorHAnsi"/>
          <w:sz w:val="20"/>
          <w:szCs w:val="20"/>
        </w:rPr>
        <w:t xml:space="preserve"> plafonnier</w:t>
      </w:r>
      <w:r w:rsidRPr="00C60A49">
        <w:rPr>
          <w:rFonts w:cstheme="minorHAnsi"/>
          <w:sz w:val="20"/>
          <w:szCs w:val="20"/>
        </w:rPr>
        <w:t xml:space="preserve"> </w:t>
      </w:r>
      <w:r w:rsidR="00280AE9">
        <w:rPr>
          <w:rFonts w:cstheme="minorHAnsi"/>
          <w:sz w:val="20"/>
          <w:szCs w:val="20"/>
        </w:rPr>
        <w:t>dôme</w:t>
      </w:r>
      <w:r w:rsidR="00C60A49" w:rsidRPr="00C60A49">
        <w:rPr>
          <w:rFonts w:cstheme="minorHAnsi"/>
          <w:sz w:val="20"/>
          <w:szCs w:val="20"/>
        </w:rPr>
        <w:t xml:space="preserve"> </w:t>
      </w:r>
      <w:r w:rsidRPr="00C60A49">
        <w:rPr>
          <w:rFonts w:cstheme="minorHAnsi"/>
          <w:sz w:val="20"/>
          <w:szCs w:val="20"/>
        </w:rPr>
        <w:t>noir</w:t>
      </w:r>
      <w:r w:rsidR="00630886" w:rsidRPr="00C60A49">
        <w:rPr>
          <w:rFonts w:cstheme="minorHAnsi"/>
          <w:sz w:val="20"/>
          <w:szCs w:val="20"/>
        </w:rPr>
        <w:t xml:space="preserve"> </w:t>
      </w:r>
      <w:r w:rsidR="00C60A49" w:rsidRPr="00C60A49">
        <w:rPr>
          <w:rFonts w:cstheme="minorHAnsi"/>
          <w:color w:val="12100B"/>
          <w:sz w:val="20"/>
          <w:szCs w:val="20"/>
          <w:shd w:val="clear" w:color="auto" w:fill="FFFFFF"/>
        </w:rPr>
        <w:t xml:space="preserve">minimaliste </w:t>
      </w:r>
      <w:r w:rsidR="00630886" w:rsidRPr="00C60A49">
        <w:rPr>
          <w:rFonts w:cstheme="minorHAnsi"/>
          <w:color w:val="12100B"/>
          <w:sz w:val="20"/>
          <w:szCs w:val="20"/>
          <w:shd w:val="clear" w:color="auto" w:fill="FFFFFF"/>
        </w:rPr>
        <w:t xml:space="preserve">pour </w:t>
      </w:r>
      <w:r w:rsidR="00280AE9">
        <w:rPr>
          <w:rFonts w:cstheme="minorHAnsi"/>
          <w:color w:val="12100B"/>
          <w:sz w:val="20"/>
          <w:szCs w:val="20"/>
          <w:shd w:val="clear" w:color="auto" w:fill="FFFFFF"/>
        </w:rPr>
        <w:t xml:space="preserve">illuminer </w:t>
      </w:r>
      <w:r w:rsidR="00280AE9">
        <w:rPr>
          <w:rFonts w:cstheme="minorHAnsi"/>
          <w:sz w:val="20"/>
          <w:szCs w:val="20"/>
        </w:rPr>
        <w:t>une cuisine, une chambre à coucher, une entrée ou encore un bureau.</w:t>
      </w:r>
    </w:p>
    <w:p w:rsidR="002B760F" w:rsidRPr="00C60A49" w:rsidRDefault="001C1608" w:rsidP="001C1608">
      <w:pPr>
        <w:spacing w:after="0" w:line="240" w:lineRule="auto"/>
        <w:rPr>
          <w:rFonts w:cstheme="minorHAnsi"/>
          <w:sz w:val="20"/>
          <w:szCs w:val="20"/>
        </w:rPr>
      </w:pPr>
      <w:r w:rsidRPr="00C60A49">
        <w:rPr>
          <w:rFonts w:cstheme="minorHAnsi"/>
          <w:sz w:val="20"/>
          <w:szCs w:val="20"/>
        </w:rPr>
        <w:t>Balises</w:t>
      </w:r>
      <w:r w:rsidR="002B760F" w:rsidRPr="00C60A49">
        <w:rPr>
          <w:rFonts w:cstheme="minorHAnsi"/>
          <w:sz w:val="20"/>
          <w:szCs w:val="20"/>
        </w:rPr>
        <w:t xml:space="preserve"> </w:t>
      </w:r>
      <w:proofErr w:type="spellStart"/>
      <w:r w:rsidR="002B760F" w:rsidRPr="00C60A49">
        <w:rPr>
          <w:rFonts w:cstheme="minorHAnsi"/>
          <w:sz w:val="20"/>
          <w:szCs w:val="20"/>
        </w:rPr>
        <w:t>Shopify</w:t>
      </w:r>
      <w:proofErr w:type="spellEnd"/>
      <w:r w:rsidRPr="00C60A49">
        <w:rPr>
          <w:rFonts w:cstheme="minorHAnsi"/>
          <w:sz w:val="20"/>
          <w:szCs w:val="20"/>
        </w:rPr>
        <w:t xml:space="preserve"> : </w:t>
      </w:r>
    </w:p>
    <w:p w:rsidR="00584896" w:rsidRPr="00C60A49" w:rsidRDefault="00584896" w:rsidP="00584896">
      <w:pPr>
        <w:spacing w:after="0" w:line="240" w:lineRule="auto"/>
        <w:rPr>
          <w:rFonts w:eastAsia="Times New Roman" w:cstheme="minorHAnsi"/>
          <w:sz w:val="20"/>
          <w:szCs w:val="20"/>
          <w:lang w:eastAsia="fr-CA"/>
        </w:rPr>
      </w:pPr>
      <w:r w:rsidRPr="00C60A49">
        <w:rPr>
          <w:rFonts w:eastAsia="Times New Roman" w:cstheme="minorHAnsi"/>
          <w:sz w:val="20"/>
          <w:szCs w:val="20"/>
          <w:lang w:eastAsia="fr-CA"/>
        </w:rPr>
        <w:t xml:space="preserve">SUSPENDU, </w:t>
      </w:r>
      <w:r w:rsidR="00512D92" w:rsidRPr="00C60A49">
        <w:rPr>
          <w:rFonts w:eastAsia="Times New Roman" w:cstheme="minorHAnsi"/>
          <w:sz w:val="20"/>
          <w:szCs w:val="20"/>
          <w:lang w:eastAsia="fr-CA"/>
        </w:rPr>
        <w:t>IL</w:t>
      </w:r>
      <w:r w:rsidR="00F469C2" w:rsidRPr="00C60A49">
        <w:rPr>
          <w:rFonts w:eastAsia="Times New Roman" w:cstheme="minorHAnsi"/>
          <w:sz w:val="20"/>
          <w:szCs w:val="20"/>
          <w:lang w:eastAsia="fr-CA"/>
        </w:rPr>
        <w:t>,</w:t>
      </w:r>
      <w:r w:rsidRPr="00C60A49">
        <w:rPr>
          <w:rFonts w:eastAsia="Times New Roman" w:cstheme="minorHAnsi"/>
          <w:sz w:val="20"/>
          <w:szCs w:val="20"/>
          <w:lang w:eastAsia="fr-CA"/>
        </w:rPr>
        <w:t xml:space="preserve"> </w:t>
      </w:r>
      <w:r w:rsidR="006A7360" w:rsidRPr="00C60A49">
        <w:rPr>
          <w:rFonts w:eastAsia="Times New Roman" w:cstheme="minorHAnsi"/>
          <w:sz w:val="20"/>
          <w:szCs w:val="20"/>
          <w:lang w:eastAsia="fr-CA"/>
        </w:rPr>
        <w:t>moderne</w:t>
      </w:r>
      <w:r w:rsidRPr="00C60A49">
        <w:rPr>
          <w:rFonts w:eastAsia="Times New Roman" w:cstheme="minorHAnsi"/>
          <w:sz w:val="20"/>
          <w:szCs w:val="20"/>
          <w:lang w:eastAsia="fr-CA"/>
        </w:rPr>
        <w:t xml:space="preserve">, </w:t>
      </w:r>
      <w:r w:rsidR="007717E7" w:rsidRPr="00C60A49">
        <w:rPr>
          <w:rFonts w:eastAsia="Times New Roman" w:cstheme="minorHAnsi"/>
          <w:sz w:val="20"/>
          <w:szCs w:val="20"/>
          <w:lang w:eastAsia="fr-CA"/>
        </w:rPr>
        <w:t>noir</w:t>
      </w:r>
      <w:r w:rsidR="00605FEF" w:rsidRPr="00C60A49">
        <w:rPr>
          <w:rFonts w:eastAsia="Times New Roman" w:cstheme="minorHAnsi"/>
          <w:sz w:val="20"/>
          <w:szCs w:val="20"/>
          <w:lang w:eastAsia="fr-CA"/>
        </w:rPr>
        <w:t xml:space="preserve">, </w:t>
      </w:r>
      <w:r w:rsidR="00630886" w:rsidRPr="00C60A49">
        <w:rPr>
          <w:rFonts w:eastAsia="Times New Roman" w:cstheme="minorHAnsi"/>
          <w:sz w:val="20"/>
          <w:szCs w:val="20"/>
          <w:lang w:eastAsia="fr-CA"/>
        </w:rPr>
        <w:t>entrée,</w:t>
      </w:r>
      <w:r w:rsidR="00B05BF6" w:rsidRPr="00C60A49">
        <w:rPr>
          <w:rFonts w:eastAsia="Times New Roman" w:cstheme="minorHAnsi"/>
          <w:sz w:val="20"/>
          <w:szCs w:val="20"/>
          <w:lang w:eastAsia="fr-CA"/>
        </w:rPr>
        <w:t xml:space="preserve"> bureau, cuisine</w:t>
      </w:r>
      <w:r w:rsidR="00512D92" w:rsidRPr="00C60A49">
        <w:rPr>
          <w:rFonts w:eastAsia="Times New Roman" w:cstheme="minorHAnsi"/>
          <w:sz w:val="20"/>
          <w:szCs w:val="20"/>
          <w:lang w:eastAsia="fr-CA"/>
        </w:rPr>
        <w:t>, salle de bain, style contemporain</w:t>
      </w:r>
      <w:r w:rsidR="00634CC1">
        <w:rPr>
          <w:rFonts w:eastAsia="Times New Roman" w:cstheme="minorHAnsi"/>
          <w:sz w:val="20"/>
          <w:szCs w:val="20"/>
          <w:lang w:eastAsia="fr-CA"/>
        </w:rPr>
        <w:t>, minimaliste, chambre à coucher</w:t>
      </w:r>
    </w:p>
    <w:p w:rsidR="00035374" w:rsidRPr="00C60A49" w:rsidRDefault="00584896" w:rsidP="007B42E5">
      <w:pPr>
        <w:spacing w:after="0" w:line="240" w:lineRule="auto"/>
        <w:rPr>
          <w:rFonts w:cstheme="minorHAnsi"/>
          <w:sz w:val="20"/>
          <w:szCs w:val="20"/>
        </w:rPr>
      </w:pPr>
      <w:r w:rsidRPr="00C60A49">
        <w:rPr>
          <w:rFonts w:eastAsia="Times New Roman" w:cstheme="minorHAnsi"/>
          <w:sz w:val="20"/>
          <w:szCs w:val="20"/>
          <w:lang w:eastAsia="fr-CA"/>
        </w:rPr>
        <w:br/>
      </w:r>
    </w:p>
    <w:p w:rsidR="00584896" w:rsidRPr="00C60A49" w:rsidRDefault="008F36CB" w:rsidP="007B42E5">
      <w:pPr>
        <w:spacing w:after="0" w:line="240" w:lineRule="auto"/>
        <w:rPr>
          <w:rFonts w:cstheme="minorHAnsi"/>
          <w:sz w:val="20"/>
          <w:szCs w:val="20"/>
          <w:highlight w:val="yellow"/>
        </w:rPr>
      </w:pPr>
      <w:r w:rsidRPr="00C60A49">
        <w:rPr>
          <w:rFonts w:cstheme="minorHAnsi"/>
          <w:sz w:val="20"/>
          <w:szCs w:val="20"/>
          <w:highlight w:val="yellow"/>
        </w:rPr>
        <w:t xml:space="preserve">Champs méta : </w:t>
      </w:r>
    </w:p>
    <w:p w:rsidR="009D51EA" w:rsidRPr="00C60A49" w:rsidRDefault="009D51EA" w:rsidP="009D51EA">
      <w:pPr>
        <w:pStyle w:val="Paragraphedeliste"/>
        <w:numPr>
          <w:ilvl w:val="0"/>
          <w:numId w:val="4"/>
        </w:numPr>
        <w:spacing w:after="0" w:line="240" w:lineRule="auto"/>
        <w:rPr>
          <w:rFonts w:cstheme="minorHAnsi"/>
          <w:sz w:val="20"/>
          <w:szCs w:val="20"/>
          <w:highlight w:val="yellow"/>
        </w:rPr>
      </w:pPr>
      <w:r w:rsidRPr="00C60A49">
        <w:rPr>
          <w:rFonts w:cstheme="minorHAnsi"/>
          <w:sz w:val="20"/>
          <w:szCs w:val="20"/>
          <w:highlight w:val="yellow"/>
        </w:rPr>
        <w:t>Fiche + manuel</w:t>
      </w:r>
    </w:p>
    <w:p w:rsidR="00584896" w:rsidRPr="00C60A49" w:rsidRDefault="00584896" w:rsidP="00584896">
      <w:pPr>
        <w:pStyle w:val="Paragraphedeliste"/>
        <w:numPr>
          <w:ilvl w:val="0"/>
          <w:numId w:val="4"/>
        </w:numPr>
        <w:spacing w:after="0" w:line="240" w:lineRule="auto"/>
        <w:rPr>
          <w:rFonts w:cstheme="minorHAnsi"/>
          <w:sz w:val="20"/>
          <w:szCs w:val="20"/>
          <w:highlight w:val="yellow"/>
        </w:rPr>
      </w:pPr>
      <w:proofErr w:type="gramStart"/>
      <w:r w:rsidRPr="00C60A49">
        <w:rPr>
          <w:rFonts w:cstheme="minorHAnsi"/>
          <w:sz w:val="20"/>
          <w:szCs w:val="20"/>
          <w:highlight w:val="yellow"/>
        </w:rPr>
        <w:t>couleur</w:t>
      </w:r>
      <w:proofErr w:type="gramEnd"/>
      <w:r w:rsidRPr="00C60A49">
        <w:rPr>
          <w:rFonts w:cstheme="minorHAnsi"/>
          <w:sz w:val="20"/>
          <w:szCs w:val="20"/>
          <w:highlight w:val="yellow"/>
        </w:rPr>
        <w:t xml:space="preserve"> : </w:t>
      </w:r>
      <w:r w:rsidR="00ED466F" w:rsidRPr="00C60A49">
        <w:rPr>
          <w:rFonts w:cstheme="minorHAnsi"/>
          <w:sz w:val="20"/>
          <w:szCs w:val="20"/>
          <w:highlight w:val="yellow"/>
        </w:rPr>
        <w:t>Noir</w:t>
      </w:r>
    </w:p>
    <w:p w:rsidR="00584896" w:rsidRPr="00C60A49" w:rsidRDefault="00584896" w:rsidP="00584896">
      <w:pPr>
        <w:pStyle w:val="Paragraphedeliste"/>
        <w:numPr>
          <w:ilvl w:val="0"/>
          <w:numId w:val="4"/>
        </w:numPr>
        <w:spacing w:after="0" w:line="240" w:lineRule="auto"/>
        <w:rPr>
          <w:rFonts w:cstheme="minorHAnsi"/>
          <w:sz w:val="20"/>
          <w:szCs w:val="20"/>
          <w:highlight w:val="yellow"/>
        </w:rPr>
      </w:pPr>
      <w:proofErr w:type="gramStart"/>
      <w:r w:rsidRPr="00C60A49">
        <w:rPr>
          <w:rFonts w:cstheme="minorHAnsi"/>
          <w:sz w:val="20"/>
          <w:szCs w:val="20"/>
          <w:highlight w:val="yellow"/>
        </w:rPr>
        <w:t>marque</w:t>
      </w:r>
      <w:proofErr w:type="gramEnd"/>
      <w:r w:rsidRPr="00C60A49">
        <w:rPr>
          <w:rFonts w:cstheme="minorHAnsi"/>
          <w:sz w:val="20"/>
          <w:szCs w:val="20"/>
          <w:highlight w:val="yellow"/>
        </w:rPr>
        <w:t xml:space="preserve"> : </w:t>
      </w:r>
      <w:r w:rsidR="00512D92" w:rsidRPr="00C60A49">
        <w:rPr>
          <w:rFonts w:cstheme="minorHAnsi"/>
          <w:sz w:val="20"/>
          <w:szCs w:val="20"/>
          <w:highlight w:val="yellow"/>
        </w:rPr>
        <w:t>IL</w:t>
      </w:r>
    </w:p>
    <w:p w:rsidR="003C1AE0" w:rsidRDefault="003C1AE0" w:rsidP="003C1AE0">
      <w:pPr>
        <w:pStyle w:val="Paragraphedeliste"/>
        <w:spacing w:after="0" w:line="240" w:lineRule="auto"/>
        <w:rPr>
          <w:highlight w:val="yellow"/>
        </w:rPr>
      </w:pPr>
    </w:p>
    <w:p w:rsidR="003C1AE0" w:rsidRDefault="003C1AE0" w:rsidP="00E938FA">
      <w:pPr>
        <w:spacing w:after="0" w:line="240" w:lineRule="auto"/>
        <w:rPr>
          <w:highlight w:val="yellow"/>
        </w:rPr>
      </w:pPr>
    </w:p>
    <w:sectPr w:rsidR="003C1A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6B0" w:rsidRDefault="002656B0" w:rsidP="002656B0">
      <w:pPr>
        <w:spacing w:after="0" w:line="240" w:lineRule="auto"/>
      </w:pPr>
      <w:r>
        <w:separator/>
      </w:r>
    </w:p>
  </w:endnote>
  <w:endnote w:type="continuationSeparator" w:id="0">
    <w:p w:rsidR="002656B0" w:rsidRDefault="002656B0" w:rsidP="0026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6B0" w:rsidRDefault="002656B0" w:rsidP="002656B0">
      <w:pPr>
        <w:spacing w:after="0" w:line="240" w:lineRule="auto"/>
      </w:pPr>
      <w:r>
        <w:separator/>
      </w:r>
    </w:p>
  </w:footnote>
  <w:footnote w:type="continuationSeparator" w:id="0">
    <w:p w:rsidR="002656B0" w:rsidRDefault="002656B0" w:rsidP="0026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6B0" w:rsidRDefault="002656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603D"/>
    <w:multiLevelType w:val="multilevel"/>
    <w:tmpl w:val="C13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A7C94"/>
    <w:multiLevelType w:val="multilevel"/>
    <w:tmpl w:val="2F2AA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62EE5"/>
    <w:multiLevelType w:val="multilevel"/>
    <w:tmpl w:val="679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D7C35"/>
    <w:multiLevelType w:val="hybridMultilevel"/>
    <w:tmpl w:val="19B823B0"/>
    <w:lvl w:ilvl="0" w:tplc="6DAA73D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08"/>
    <w:rsid w:val="00035374"/>
    <w:rsid w:val="00037488"/>
    <w:rsid w:val="00141442"/>
    <w:rsid w:val="00191DC6"/>
    <w:rsid w:val="001C1608"/>
    <w:rsid w:val="00251673"/>
    <w:rsid w:val="002656B0"/>
    <w:rsid w:val="00280AE9"/>
    <w:rsid w:val="002B7200"/>
    <w:rsid w:val="002B760F"/>
    <w:rsid w:val="00311127"/>
    <w:rsid w:val="003276B4"/>
    <w:rsid w:val="00367AC2"/>
    <w:rsid w:val="003B4E69"/>
    <w:rsid w:val="003C1AE0"/>
    <w:rsid w:val="00486E1E"/>
    <w:rsid w:val="004B0DDE"/>
    <w:rsid w:val="004C1838"/>
    <w:rsid w:val="00512D92"/>
    <w:rsid w:val="00554F67"/>
    <w:rsid w:val="00584896"/>
    <w:rsid w:val="00605FEF"/>
    <w:rsid w:val="00615753"/>
    <w:rsid w:val="00630886"/>
    <w:rsid w:val="00634CC1"/>
    <w:rsid w:val="00681FA6"/>
    <w:rsid w:val="00695DA7"/>
    <w:rsid w:val="006A7360"/>
    <w:rsid w:val="007717E7"/>
    <w:rsid w:val="007B42E5"/>
    <w:rsid w:val="00826CF3"/>
    <w:rsid w:val="0083774B"/>
    <w:rsid w:val="00846481"/>
    <w:rsid w:val="008B01A1"/>
    <w:rsid w:val="008F36CB"/>
    <w:rsid w:val="00945CB8"/>
    <w:rsid w:val="009D51EA"/>
    <w:rsid w:val="00A23A6A"/>
    <w:rsid w:val="00A701C7"/>
    <w:rsid w:val="00A70348"/>
    <w:rsid w:val="00B05BF6"/>
    <w:rsid w:val="00B6622C"/>
    <w:rsid w:val="00BB78F2"/>
    <w:rsid w:val="00C50EF7"/>
    <w:rsid w:val="00C60A49"/>
    <w:rsid w:val="00C93665"/>
    <w:rsid w:val="00CE0F25"/>
    <w:rsid w:val="00DD092B"/>
    <w:rsid w:val="00E13B61"/>
    <w:rsid w:val="00E36F74"/>
    <w:rsid w:val="00E938FA"/>
    <w:rsid w:val="00ED09B5"/>
    <w:rsid w:val="00ED466F"/>
    <w:rsid w:val="00F02E05"/>
    <w:rsid w:val="00F1753E"/>
    <w:rsid w:val="00F469C2"/>
    <w:rsid w:val="00F61856"/>
    <w:rsid w:val="00FF33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EE57"/>
  <w15:chartTrackingRefBased/>
  <w15:docId w15:val="{42E07CE2-9BFC-4CC9-ADAF-2D9F9C4A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6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se77a638e">
    <w:name w:val="cse77a638e"/>
    <w:basedOn w:val="Normal"/>
    <w:rsid w:val="00E13B6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sc240cacf">
    <w:name w:val="csc240cacf"/>
    <w:basedOn w:val="Policepardfaut"/>
    <w:rsid w:val="00E13B61"/>
  </w:style>
  <w:style w:type="character" w:customStyle="1" w:styleId="csa33de675">
    <w:name w:val="csa33de675"/>
    <w:basedOn w:val="Policepardfaut"/>
    <w:rsid w:val="00E13B61"/>
  </w:style>
  <w:style w:type="character" w:customStyle="1" w:styleId="cscb128e38">
    <w:name w:val="cscb128e38"/>
    <w:basedOn w:val="Policepardfaut"/>
    <w:rsid w:val="00E13B61"/>
  </w:style>
  <w:style w:type="paragraph" w:customStyle="1" w:styleId="cs6bc2edeb">
    <w:name w:val="cs6bc2edeb"/>
    <w:basedOn w:val="Normal"/>
    <w:rsid w:val="00E13B6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cs2654ae3a">
    <w:name w:val="cs2654ae3a"/>
    <w:basedOn w:val="Normal"/>
    <w:rsid w:val="00E13B6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s2b00c0f0">
    <w:name w:val="cs2b00c0f0"/>
    <w:basedOn w:val="Policepardfaut"/>
    <w:rsid w:val="00E13B61"/>
  </w:style>
  <w:style w:type="character" w:customStyle="1" w:styleId="csf17a775d">
    <w:name w:val="csf17a775d"/>
    <w:basedOn w:val="Policepardfaut"/>
    <w:rsid w:val="00E13B61"/>
  </w:style>
  <w:style w:type="character" w:styleId="lev">
    <w:name w:val="Strong"/>
    <w:basedOn w:val="Policepardfaut"/>
    <w:uiPriority w:val="22"/>
    <w:qFormat/>
    <w:rsid w:val="002B760F"/>
    <w:rPr>
      <w:b/>
      <w:bCs/>
    </w:rPr>
  </w:style>
  <w:style w:type="paragraph" w:customStyle="1" w:styleId="product-description">
    <w:name w:val="product-description"/>
    <w:basedOn w:val="Normal"/>
    <w:rsid w:val="0025167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251673"/>
    <w:rPr>
      <w:i/>
      <w:iCs/>
    </w:rPr>
  </w:style>
  <w:style w:type="paragraph" w:styleId="PrformatHTML">
    <w:name w:val="HTML Preformatted"/>
    <w:basedOn w:val="Normal"/>
    <w:link w:val="PrformatHTMLCar"/>
    <w:uiPriority w:val="99"/>
    <w:semiHidden/>
    <w:unhideWhenUsed/>
    <w:rsid w:val="008F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8F36CB"/>
    <w:rPr>
      <w:rFonts w:ascii="Courier New" w:eastAsia="Times New Roman" w:hAnsi="Courier New" w:cs="Courier New"/>
      <w:sz w:val="20"/>
      <w:szCs w:val="20"/>
      <w:lang w:eastAsia="fr-CA"/>
    </w:rPr>
  </w:style>
  <w:style w:type="character" w:customStyle="1" w:styleId="y2iqfc">
    <w:name w:val="y2iqfc"/>
    <w:basedOn w:val="Policepardfaut"/>
    <w:rsid w:val="008F36CB"/>
  </w:style>
  <w:style w:type="character" w:customStyle="1" w:styleId="csf8f3ca91">
    <w:name w:val="csf8f3ca91"/>
    <w:basedOn w:val="Policepardfaut"/>
    <w:rsid w:val="008F36CB"/>
  </w:style>
  <w:style w:type="paragraph" w:styleId="Paragraphedeliste">
    <w:name w:val="List Paragraph"/>
    <w:basedOn w:val="Normal"/>
    <w:uiPriority w:val="34"/>
    <w:qFormat/>
    <w:rsid w:val="00584896"/>
    <w:pPr>
      <w:ind w:left="720"/>
      <w:contextualSpacing/>
    </w:pPr>
  </w:style>
  <w:style w:type="character" w:customStyle="1" w:styleId="polaris-tagtagtextlsfh6">
    <w:name w:val="polaris-tag__tagtext_lsfh6"/>
    <w:basedOn w:val="Policepardfaut"/>
    <w:rsid w:val="00584896"/>
  </w:style>
  <w:style w:type="character" w:customStyle="1" w:styleId="cs57dcdc32">
    <w:name w:val="cs57dcdc32"/>
    <w:basedOn w:val="Policepardfaut"/>
    <w:rsid w:val="00630886"/>
  </w:style>
  <w:style w:type="paragraph" w:styleId="En-tte">
    <w:name w:val="header"/>
    <w:basedOn w:val="Normal"/>
    <w:link w:val="En-tteCar"/>
    <w:uiPriority w:val="99"/>
    <w:unhideWhenUsed/>
    <w:rsid w:val="002656B0"/>
    <w:pPr>
      <w:tabs>
        <w:tab w:val="center" w:pos="4320"/>
        <w:tab w:val="right" w:pos="8640"/>
      </w:tabs>
      <w:spacing w:after="0" w:line="240" w:lineRule="auto"/>
    </w:pPr>
  </w:style>
  <w:style w:type="character" w:customStyle="1" w:styleId="En-tteCar">
    <w:name w:val="En-tête Car"/>
    <w:basedOn w:val="Policepardfaut"/>
    <w:link w:val="En-tte"/>
    <w:uiPriority w:val="99"/>
    <w:rsid w:val="002656B0"/>
  </w:style>
  <w:style w:type="paragraph" w:styleId="Pieddepage">
    <w:name w:val="footer"/>
    <w:basedOn w:val="Normal"/>
    <w:link w:val="PieddepageCar"/>
    <w:uiPriority w:val="99"/>
    <w:unhideWhenUsed/>
    <w:rsid w:val="002656B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478">
      <w:bodyDiv w:val="1"/>
      <w:marLeft w:val="0"/>
      <w:marRight w:val="0"/>
      <w:marTop w:val="0"/>
      <w:marBottom w:val="0"/>
      <w:divBdr>
        <w:top w:val="none" w:sz="0" w:space="0" w:color="auto"/>
        <w:left w:val="none" w:sz="0" w:space="0" w:color="auto"/>
        <w:bottom w:val="none" w:sz="0" w:space="0" w:color="auto"/>
        <w:right w:val="none" w:sz="0" w:space="0" w:color="auto"/>
      </w:divBdr>
    </w:div>
    <w:div w:id="1525287599">
      <w:bodyDiv w:val="1"/>
      <w:marLeft w:val="0"/>
      <w:marRight w:val="0"/>
      <w:marTop w:val="0"/>
      <w:marBottom w:val="0"/>
      <w:divBdr>
        <w:top w:val="none" w:sz="0" w:space="0" w:color="auto"/>
        <w:left w:val="none" w:sz="0" w:space="0" w:color="auto"/>
        <w:bottom w:val="none" w:sz="0" w:space="0" w:color="auto"/>
        <w:right w:val="none" w:sz="0" w:space="0" w:color="auto"/>
      </w:divBdr>
    </w:div>
    <w:div w:id="1628390419">
      <w:bodyDiv w:val="1"/>
      <w:marLeft w:val="0"/>
      <w:marRight w:val="0"/>
      <w:marTop w:val="0"/>
      <w:marBottom w:val="0"/>
      <w:divBdr>
        <w:top w:val="none" w:sz="0" w:space="0" w:color="auto"/>
        <w:left w:val="none" w:sz="0" w:space="0" w:color="auto"/>
        <w:bottom w:val="none" w:sz="0" w:space="0" w:color="auto"/>
        <w:right w:val="none" w:sz="0" w:space="0" w:color="auto"/>
      </w:divBdr>
      <w:divsChild>
        <w:div w:id="834225841">
          <w:marLeft w:val="0"/>
          <w:marRight w:val="0"/>
          <w:marTop w:val="0"/>
          <w:marBottom w:val="0"/>
          <w:divBdr>
            <w:top w:val="none" w:sz="0" w:space="0" w:color="auto"/>
            <w:left w:val="none" w:sz="0" w:space="0" w:color="auto"/>
            <w:bottom w:val="none" w:sz="0" w:space="0" w:color="auto"/>
            <w:right w:val="none" w:sz="0" w:space="0" w:color="auto"/>
          </w:divBdr>
        </w:div>
        <w:div w:id="135026732">
          <w:marLeft w:val="0"/>
          <w:marRight w:val="0"/>
          <w:marTop w:val="0"/>
          <w:marBottom w:val="0"/>
          <w:divBdr>
            <w:top w:val="none" w:sz="0" w:space="0" w:color="auto"/>
            <w:left w:val="none" w:sz="0" w:space="0" w:color="auto"/>
            <w:bottom w:val="none" w:sz="0" w:space="0" w:color="auto"/>
            <w:right w:val="none" w:sz="0" w:space="0" w:color="auto"/>
          </w:divBdr>
        </w:div>
        <w:div w:id="692995287">
          <w:marLeft w:val="0"/>
          <w:marRight w:val="0"/>
          <w:marTop w:val="0"/>
          <w:marBottom w:val="0"/>
          <w:divBdr>
            <w:top w:val="none" w:sz="0" w:space="0" w:color="auto"/>
            <w:left w:val="none" w:sz="0" w:space="0" w:color="auto"/>
            <w:bottom w:val="none" w:sz="0" w:space="0" w:color="auto"/>
            <w:right w:val="none" w:sz="0" w:space="0" w:color="auto"/>
          </w:divBdr>
        </w:div>
        <w:div w:id="238179580">
          <w:marLeft w:val="0"/>
          <w:marRight w:val="0"/>
          <w:marTop w:val="0"/>
          <w:marBottom w:val="0"/>
          <w:divBdr>
            <w:top w:val="none" w:sz="0" w:space="0" w:color="auto"/>
            <w:left w:val="none" w:sz="0" w:space="0" w:color="auto"/>
            <w:bottom w:val="none" w:sz="0" w:space="0" w:color="auto"/>
            <w:right w:val="none" w:sz="0" w:space="0" w:color="auto"/>
          </w:divBdr>
        </w:div>
        <w:div w:id="1844006124">
          <w:marLeft w:val="0"/>
          <w:marRight w:val="0"/>
          <w:marTop w:val="0"/>
          <w:marBottom w:val="0"/>
          <w:divBdr>
            <w:top w:val="none" w:sz="0" w:space="0" w:color="auto"/>
            <w:left w:val="none" w:sz="0" w:space="0" w:color="auto"/>
            <w:bottom w:val="none" w:sz="0" w:space="0" w:color="auto"/>
            <w:right w:val="none" w:sz="0" w:space="0" w:color="auto"/>
          </w:divBdr>
        </w:div>
        <w:div w:id="622617259">
          <w:marLeft w:val="0"/>
          <w:marRight w:val="0"/>
          <w:marTop w:val="0"/>
          <w:marBottom w:val="0"/>
          <w:divBdr>
            <w:top w:val="none" w:sz="0" w:space="0" w:color="auto"/>
            <w:left w:val="none" w:sz="0" w:space="0" w:color="auto"/>
            <w:bottom w:val="none" w:sz="0" w:space="0" w:color="auto"/>
            <w:right w:val="none" w:sz="0" w:space="0" w:color="auto"/>
          </w:divBdr>
        </w:div>
        <w:div w:id="1453792879">
          <w:marLeft w:val="0"/>
          <w:marRight w:val="0"/>
          <w:marTop w:val="0"/>
          <w:marBottom w:val="0"/>
          <w:divBdr>
            <w:top w:val="none" w:sz="0" w:space="0" w:color="auto"/>
            <w:left w:val="none" w:sz="0" w:space="0" w:color="auto"/>
            <w:bottom w:val="none" w:sz="0" w:space="0" w:color="auto"/>
            <w:right w:val="none" w:sz="0" w:space="0" w:color="auto"/>
          </w:divBdr>
        </w:div>
        <w:div w:id="200359626">
          <w:marLeft w:val="0"/>
          <w:marRight w:val="0"/>
          <w:marTop w:val="0"/>
          <w:marBottom w:val="0"/>
          <w:divBdr>
            <w:top w:val="none" w:sz="0" w:space="0" w:color="auto"/>
            <w:left w:val="none" w:sz="0" w:space="0" w:color="auto"/>
            <w:bottom w:val="none" w:sz="0" w:space="0" w:color="auto"/>
            <w:right w:val="none" w:sz="0" w:space="0" w:color="auto"/>
          </w:divBdr>
        </w:div>
        <w:div w:id="1741319133">
          <w:marLeft w:val="0"/>
          <w:marRight w:val="0"/>
          <w:marTop w:val="0"/>
          <w:marBottom w:val="0"/>
          <w:divBdr>
            <w:top w:val="none" w:sz="0" w:space="0" w:color="auto"/>
            <w:left w:val="none" w:sz="0" w:space="0" w:color="auto"/>
            <w:bottom w:val="none" w:sz="0" w:space="0" w:color="auto"/>
            <w:right w:val="none" w:sz="0" w:space="0" w:color="auto"/>
          </w:divBdr>
        </w:div>
        <w:div w:id="719398320">
          <w:marLeft w:val="0"/>
          <w:marRight w:val="0"/>
          <w:marTop w:val="0"/>
          <w:marBottom w:val="0"/>
          <w:divBdr>
            <w:top w:val="none" w:sz="0" w:space="0" w:color="auto"/>
            <w:left w:val="none" w:sz="0" w:space="0" w:color="auto"/>
            <w:bottom w:val="none" w:sz="0" w:space="0" w:color="auto"/>
            <w:right w:val="none" w:sz="0" w:space="0" w:color="auto"/>
          </w:divBdr>
        </w:div>
      </w:divsChild>
    </w:div>
    <w:div w:id="1666010105">
      <w:bodyDiv w:val="1"/>
      <w:marLeft w:val="0"/>
      <w:marRight w:val="0"/>
      <w:marTop w:val="0"/>
      <w:marBottom w:val="0"/>
      <w:divBdr>
        <w:top w:val="none" w:sz="0" w:space="0" w:color="auto"/>
        <w:left w:val="none" w:sz="0" w:space="0" w:color="auto"/>
        <w:bottom w:val="none" w:sz="0" w:space="0" w:color="auto"/>
        <w:right w:val="none" w:sz="0" w:space="0" w:color="auto"/>
      </w:divBdr>
    </w:div>
    <w:div w:id="2021395259">
      <w:bodyDiv w:val="1"/>
      <w:marLeft w:val="0"/>
      <w:marRight w:val="0"/>
      <w:marTop w:val="0"/>
      <w:marBottom w:val="0"/>
      <w:divBdr>
        <w:top w:val="none" w:sz="0" w:space="0" w:color="auto"/>
        <w:left w:val="none" w:sz="0" w:space="0" w:color="auto"/>
        <w:bottom w:val="none" w:sz="0" w:space="0" w:color="auto"/>
        <w:right w:val="none" w:sz="0" w:space="0" w:color="auto"/>
      </w:divBdr>
    </w:div>
    <w:div w:id="2075618426">
      <w:bodyDiv w:val="1"/>
      <w:marLeft w:val="0"/>
      <w:marRight w:val="0"/>
      <w:marTop w:val="0"/>
      <w:marBottom w:val="0"/>
      <w:divBdr>
        <w:top w:val="none" w:sz="0" w:space="0" w:color="auto"/>
        <w:left w:val="none" w:sz="0" w:space="0" w:color="auto"/>
        <w:bottom w:val="none" w:sz="0" w:space="0" w:color="auto"/>
        <w:right w:val="none" w:sz="0" w:space="0" w:color="auto"/>
      </w:divBdr>
    </w:div>
    <w:div w:id="2077973857">
      <w:bodyDiv w:val="1"/>
      <w:marLeft w:val="0"/>
      <w:marRight w:val="0"/>
      <w:marTop w:val="0"/>
      <w:marBottom w:val="0"/>
      <w:divBdr>
        <w:top w:val="none" w:sz="0" w:space="0" w:color="auto"/>
        <w:left w:val="none" w:sz="0" w:space="0" w:color="auto"/>
        <w:bottom w:val="none" w:sz="0" w:space="0" w:color="auto"/>
        <w:right w:val="none" w:sz="0" w:space="0" w:color="auto"/>
      </w:divBdr>
      <w:divsChild>
        <w:div w:id="1328945032">
          <w:marLeft w:val="0"/>
          <w:marRight w:val="0"/>
          <w:marTop w:val="0"/>
          <w:marBottom w:val="0"/>
          <w:divBdr>
            <w:top w:val="none" w:sz="0" w:space="0" w:color="auto"/>
            <w:left w:val="none" w:sz="0" w:space="0" w:color="auto"/>
            <w:bottom w:val="none" w:sz="0" w:space="0" w:color="auto"/>
            <w:right w:val="none" w:sz="0" w:space="0" w:color="auto"/>
          </w:divBdr>
        </w:div>
        <w:div w:id="115005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221</Words>
  <Characters>1221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Laclergerie</dc:creator>
  <cp:keywords/>
  <dc:description/>
  <cp:lastModifiedBy>Lydia Vallieres</cp:lastModifiedBy>
  <cp:revision>24</cp:revision>
  <dcterms:created xsi:type="dcterms:W3CDTF">2023-09-13T15:05:00Z</dcterms:created>
  <dcterms:modified xsi:type="dcterms:W3CDTF">2025-11-20T20:00:00Z</dcterms:modified>
</cp:coreProperties>
</file>